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 - Addetta alla lavanderia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Rinvenimento oggetti smarriti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Rinvenimento oggetti smarriti.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