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AREA AMMINISTRATIVA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 - Direttore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Servizio di fornitura di personale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Soggetto individuato in base agli atti di organizzazione</w:t>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Servizio di fornitura di personale.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